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F" w:rsidRPr="00AE461F" w:rsidRDefault="00AE461F" w:rsidP="00AE461F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AE461F">
        <w:rPr>
          <w:rFonts w:ascii="Times New Roman" w:eastAsia="Calibri" w:hAnsi="Times New Roman" w:cs="Times New Roman"/>
          <w:sz w:val="24"/>
          <w:szCs w:val="24"/>
          <w:lang w:eastAsia="en-US"/>
        </w:rPr>
        <w:t>Międzynarodowa konferencja</w:t>
      </w:r>
      <w:r w:rsidR="008F3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E461F" w:rsidRPr="00AE461F" w:rsidRDefault="00AE461F" w:rsidP="00AE461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46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„</w:t>
      </w:r>
      <w:r w:rsidR="001877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Współczesny j</w:t>
      </w:r>
      <w:r w:rsidRPr="00AE46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ęzyk rosyjski w teorii i praktyce”</w:t>
      </w:r>
    </w:p>
    <w:p w:rsidR="00AE461F" w:rsidRPr="00AE461F" w:rsidRDefault="00AE461F" w:rsidP="00AE461F">
      <w:pPr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AE461F">
        <w:rPr>
          <w:rFonts w:ascii="Times New Roman" w:hAnsi="Times New Roman" w:cs="Times New Roman"/>
          <w:b/>
          <w:sz w:val="24"/>
          <w:szCs w:val="24"/>
        </w:rPr>
        <w:t xml:space="preserve">15-17 </w:t>
      </w:r>
      <w:r w:rsidRPr="00AE461F">
        <w:rPr>
          <w:rFonts w:ascii="Times New Roman" w:hAnsi="Times New Roman" w:cs="Times New Roman" w:hint="eastAsia"/>
          <w:b/>
          <w:sz w:val="24"/>
          <w:szCs w:val="24"/>
        </w:rPr>
        <w:t>marca</w:t>
      </w:r>
      <w:r w:rsidRPr="00AE461F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AE461F">
        <w:rPr>
          <w:rFonts w:ascii="Times New Roman" w:hAnsi="Times New Roman" w:cs="Times New Roman" w:hint="eastAsia"/>
          <w:b/>
          <w:sz w:val="24"/>
          <w:szCs w:val="24"/>
        </w:rPr>
        <w:t xml:space="preserve"> r.</w:t>
      </w:r>
    </w:p>
    <w:p w:rsidR="00AE461F" w:rsidRPr="00AE461F" w:rsidRDefault="00AE461F" w:rsidP="00AE4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Katedra Ukrainistyki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Uniwersytet Warszawski</w:t>
      </w:r>
    </w:p>
    <w:p w:rsidR="00AE461F" w:rsidRPr="00AE461F" w:rsidRDefault="00AE461F" w:rsidP="00AE46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461F" w:rsidRPr="00162033" w:rsidRDefault="00AE461F" w:rsidP="00CF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Pokłosiem konferencji będzie tom pokonferencyjny, zawierający artykuły naukowe nadesłane przez uczestników konferencji. Opublikowanie artykułów naukowych w tomie pokonferencyjnym jest </w:t>
      </w:r>
      <w:r w:rsidRPr="00AE461F">
        <w:rPr>
          <w:rFonts w:ascii="Times New Roman" w:hAnsi="Times New Roman" w:cs="Times New Roman"/>
          <w:b/>
          <w:sz w:val="24"/>
          <w:szCs w:val="24"/>
        </w:rPr>
        <w:t>bezpłatne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CB8" w:rsidRPr="00AD0BC7" w:rsidRDefault="00960CB8" w:rsidP="00CF5085">
      <w:pPr>
        <w:rPr>
          <w:rFonts w:ascii="Times New Roman" w:hAnsi="Times New Roman" w:cs="Times New Roman"/>
          <w:sz w:val="24"/>
          <w:szCs w:val="24"/>
        </w:rPr>
      </w:pPr>
      <w:r w:rsidRPr="00960CB8">
        <w:rPr>
          <w:rFonts w:ascii="Times New Roman" w:hAnsi="Times New Roman" w:cs="Times New Roman" w:hint="eastAsia"/>
          <w:sz w:val="24"/>
          <w:szCs w:val="24"/>
        </w:rPr>
        <w:t>Artyk</w:t>
      </w:r>
      <w:r>
        <w:rPr>
          <w:rFonts w:ascii="Times New Roman" w:hAnsi="Times New Roman" w:cs="Times New Roman"/>
          <w:sz w:val="24"/>
          <w:szCs w:val="24"/>
        </w:rPr>
        <w:t xml:space="preserve">uł należy przesłać do Komitetu Organizacyjnego na następujący adres e-mail: </w:t>
      </w:r>
      <w:hyperlink r:id="rId9" w:history="1">
        <w:r w:rsidRPr="00960CB8">
          <w:rPr>
            <w:rStyle w:val="Hipercze"/>
            <w:rFonts w:ascii="Times New Roman" w:hAnsi="Times New Roman" w:cs="Times New Roman"/>
            <w:sz w:val="24"/>
            <w:szCs w:val="24"/>
          </w:rPr>
          <w:t>jrosyjski2016konf@gmail.com</w:t>
        </w:r>
      </w:hyperlink>
      <w:r>
        <w:t xml:space="preserve"> </w:t>
      </w:r>
      <w:r w:rsidRPr="00960CB8">
        <w:rPr>
          <w:rFonts w:ascii="Times New Roman" w:hAnsi="Times New Roman" w:cs="Times New Roman"/>
          <w:sz w:val="24"/>
          <w:szCs w:val="24"/>
        </w:rPr>
        <w:t>do 1 marca 2017 r.</w:t>
      </w:r>
      <w:r w:rsidR="00AD0BC7">
        <w:rPr>
          <w:rFonts w:ascii="Times New Roman" w:hAnsi="Times New Roman" w:cs="Times New Roman"/>
          <w:sz w:val="24"/>
          <w:szCs w:val="24"/>
        </w:rPr>
        <w:t xml:space="preserve"> </w:t>
      </w:r>
      <w:r w:rsidR="00912B2E" w:rsidRPr="00FE2352">
        <w:rPr>
          <w:rFonts w:ascii="Times New Roman" w:hAnsi="Times New Roman" w:cs="Times New Roman"/>
          <w:sz w:val="24"/>
          <w:szCs w:val="24"/>
        </w:rPr>
        <w:t>Objętość artykułu nie powinna</w:t>
      </w:r>
      <w:r w:rsidR="00162033">
        <w:rPr>
          <w:rFonts w:ascii="Times New Roman" w:hAnsi="Times New Roman" w:cs="Times New Roman"/>
          <w:sz w:val="24"/>
          <w:szCs w:val="24"/>
        </w:rPr>
        <w:t xml:space="preserve"> być mniejsza niż 20 000 znaków ze sp</w:t>
      </w:r>
      <w:r w:rsidR="003E5491">
        <w:rPr>
          <w:rFonts w:ascii="Times New Roman" w:hAnsi="Times New Roman" w:cs="Times New Roman"/>
          <w:sz w:val="24"/>
          <w:szCs w:val="24"/>
        </w:rPr>
        <w:t>acjami i nie może przekraczać 25</w:t>
      </w:r>
      <w:r w:rsidR="00162033" w:rsidRPr="00162033">
        <w:rPr>
          <w:rFonts w:ascii="Times New Roman" w:hAnsi="Times New Roman" w:cs="Times New Roman"/>
          <w:sz w:val="24"/>
          <w:szCs w:val="24"/>
        </w:rPr>
        <w:t xml:space="preserve"> 000 </w:t>
      </w:r>
      <w:r w:rsidR="00912B2E" w:rsidRPr="00FE2352">
        <w:rPr>
          <w:rFonts w:ascii="Times New Roman" w:hAnsi="Times New Roman" w:cs="Times New Roman"/>
          <w:sz w:val="24"/>
          <w:szCs w:val="24"/>
        </w:rPr>
        <w:t> </w:t>
      </w:r>
      <w:r w:rsidR="00162033">
        <w:rPr>
          <w:rFonts w:ascii="Times New Roman" w:hAnsi="Times New Roman" w:cs="Times New Roman"/>
          <w:sz w:val="24"/>
          <w:szCs w:val="24"/>
        </w:rPr>
        <w:t xml:space="preserve">znaków ze spacjami. </w:t>
      </w:r>
      <w:r w:rsidR="00AD0BC7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D0BC7">
        <w:rPr>
          <w:rFonts w:ascii="Times New Roman" w:hAnsi="Times New Roman" w:cs="Times New Roman"/>
          <w:sz w:val="24"/>
          <w:szCs w:val="24"/>
        </w:rPr>
        <w:t>tykuł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BC7">
        <w:rPr>
          <w:rFonts w:ascii="Times New Roman" w:hAnsi="Times New Roman" w:cs="Times New Roman"/>
          <w:sz w:val="24"/>
          <w:szCs w:val="24"/>
        </w:rPr>
        <w:t xml:space="preserve">powinien zostać przesłany </w:t>
      </w:r>
      <w:r w:rsidR="00AD0BC7" w:rsidRPr="00FE2352">
        <w:rPr>
          <w:rFonts w:ascii="Times New Roman" w:hAnsi="Times New Roman" w:cs="Times New Roman"/>
          <w:sz w:val="24"/>
          <w:szCs w:val="24"/>
        </w:rPr>
        <w:t>w jednym pliku zapisanym w formacie: *.</w:t>
      </w:r>
      <w:proofErr w:type="spellStart"/>
      <w:r w:rsidR="00AD0BC7" w:rsidRPr="00FE235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AD0BC7" w:rsidRPr="00FE2352">
        <w:rPr>
          <w:rFonts w:ascii="Times New Roman" w:hAnsi="Times New Roman" w:cs="Times New Roman"/>
          <w:sz w:val="24"/>
          <w:szCs w:val="24"/>
        </w:rPr>
        <w:t>  lub RTF. </w:t>
      </w:r>
      <w:r w:rsidR="00C8328F">
        <w:rPr>
          <w:rFonts w:ascii="Times New Roman" w:hAnsi="Times New Roman" w:cs="Times New Roman"/>
          <w:sz w:val="24"/>
          <w:szCs w:val="24"/>
        </w:rPr>
        <w:t>i nazwanym</w:t>
      </w:r>
      <w:r>
        <w:rPr>
          <w:rFonts w:ascii="Times New Roman" w:hAnsi="Times New Roman" w:cs="Times New Roman"/>
          <w:sz w:val="24"/>
          <w:szCs w:val="24"/>
        </w:rPr>
        <w:t xml:space="preserve"> nazwiskiem autora artykułu np.: Kowalski </w:t>
      </w:r>
      <w:proofErr w:type="spellStart"/>
      <w:r>
        <w:rPr>
          <w:rFonts w:ascii="Times New Roman" w:hAnsi="Times New Roman" w:cs="Times New Roman"/>
          <w:sz w:val="24"/>
          <w:szCs w:val="24"/>
        </w:rPr>
        <w:t>J._artykuł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0576" w:rsidRDefault="00CF5085" w:rsidP="00CF5085">
      <w:pPr>
        <w:rPr>
          <w:rFonts w:ascii="Times New Roman" w:hAnsi="Times New Roman" w:cs="Times New Roman"/>
          <w:sz w:val="24"/>
          <w:szCs w:val="24"/>
        </w:rPr>
      </w:pPr>
      <w:r w:rsidRPr="00FE2352">
        <w:rPr>
          <w:rFonts w:ascii="Times New Roman" w:hAnsi="Times New Roman" w:cs="Times New Roman"/>
          <w:sz w:val="24"/>
          <w:szCs w:val="24"/>
        </w:rPr>
        <w:t>Do druku przyjmowane są artykuły, które nie były wcześniej opublikowane i które nie zostały oddane d</w:t>
      </w:r>
      <w:r w:rsidR="00AE461F">
        <w:rPr>
          <w:rFonts w:ascii="Times New Roman" w:hAnsi="Times New Roman" w:cs="Times New Roman"/>
          <w:sz w:val="24"/>
          <w:szCs w:val="24"/>
        </w:rPr>
        <w:t>o druku w innych wydawnictwach</w:t>
      </w:r>
      <w:r w:rsidRPr="00FE2352">
        <w:rPr>
          <w:rFonts w:ascii="Times New Roman" w:hAnsi="Times New Roman" w:cs="Times New Roman"/>
          <w:sz w:val="24"/>
          <w:szCs w:val="24"/>
        </w:rPr>
        <w:t>. </w:t>
      </w:r>
      <w:r w:rsidR="00AD0BC7" w:rsidRPr="00FE2352">
        <w:rPr>
          <w:rFonts w:ascii="Times New Roman" w:hAnsi="Times New Roman" w:cs="Times New Roman"/>
          <w:sz w:val="24"/>
          <w:szCs w:val="24"/>
        </w:rPr>
        <w:t>Bardzo prosimy o szczegółowe zapoznanie si</w:t>
      </w:r>
      <w:r w:rsidR="00AD0BC7">
        <w:rPr>
          <w:rFonts w:ascii="Times New Roman" w:hAnsi="Times New Roman" w:cs="Times New Roman"/>
          <w:sz w:val="24"/>
          <w:szCs w:val="24"/>
        </w:rPr>
        <w:t>ę z wymogami redakcyjnymi</w:t>
      </w:r>
      <w:r w:rsidR="001D5E35" w:rsidRPr="001D5E35">
        <w:rPr>
          <w:rFonts w:ascii="Times New Roman" w:hAnsi="Times New Roman" w:cs="Times New Roman"/>
          <w:sz w:val="24"/>
          <w:szCs w:val="24"/>
        </w:rPr>
        <w:t>.</w:t>
      </w:r>
      <w:r w:rsidR="001D5E35">
        <w:rPr>
          <w:rFonts w:ascii="Times New Roman" w:hAnsi="Times New Roman" w:cs="Times New Roman"/>
          <w:sz w:val="24"/>
          <w:szCs w:val="24"/>
        </w:rPr>
        <w:t xml:space="preserve"> </w:t>
      </w:r>
      <w:r w:rsidR="00AD0BC7">
        <w:rPr>
          <w:rFonts w:ascii="Times New Roman" w:hAnsi="Times New Roman" w:cs="Times New Roman"/>
          <w:sz w:val="24"/>
          <w:szCs w:val="24"/>
        </w:rPr>
        <w:t>Zespół redakcyjny zastrzega sobie prawo do publikacji wybranych artykułów</w:t>
      </w:r>
      <w:r w:rsidR="00EC7930">
        <w:rPr>
          <w:rFonts w:ascii="Times New Roman" w:hAnsi="Times New Roman" w:cs="Times New Roman"/>
          <w:sz w:val="24"/>
          <w:szCs w:val="24"/>
        </w:rPr>
        <w:t xml:space="preserve"> oraz do dokonywania korekt redakcyjnych w tekście</w:t>
      </w:r>
      <w:r w:rsidR="009924B4">
        <w:rPr>
          <w:rFonts w:ascii="Times New Roman" w:hAnsi="Times New Roman" w:cs="Times New Roman"/>
          <w:sz w:val="24"/>
          <w:szCs w:val="24"/>
        </w:rPr>
        <w:t>,</w:t>
      </w:r>
      <w:r w:rsidR="00EC7930">
        <w:rPr>
          <w:rFonts w:ascii="Times New Roman" w:hAnsi="Times New Roman" w:cs="Times New Roman"/>
          <w:sz w:val="24"/>
          <w:szCs w:val="24"/>
        </w:rPr>
        <w:t xml:space="preserve"> </w:t>
      </w:r>
      <w:r w:rsidR="009924B4">
        <w:rPr>
          <w:rFonts w:ascii="Times New Roman" w:hAnsi="Times New Roman" w:cs="Times New Roman"/>
          <w:sz w:val="24"/>
          <w:szCs w:val="24"/>
        </w:rPr>
        <w:t>nie zmieniając</w:t>
      </w:r>
      <w:r w:rsidR="00EC7930">
        <w:rPr>
          <w:rFonts w:ascii="Times New Roman" w:hAnsi="Times New Roman" w:cs="Times New Roman"/>
          <w:sz w:val="24"/>
          <w:szCs w:val="24"/>
        </w:rPr>
        <w:t xml:space="preserve"> jego s</w:t>
      </w:r>
      <w:r w:rsidR="009924B4">
        <w:rPr>
          <w:rFonts w:ascii="Times New Roman" w:hAnsi="Times New Roman" w:cs="Times New Roman"/>
          <w:sz w:val="24"/>
          <w:szCs w:val="24"/>
        </w:rPr>
        <w:t>ensu (bez konieczności uzgadniania tych zmian z autorem)</w:t>
      </w:r>
      <w:r w:rsidR="00AD0BC7">
        <w:rPr>
          <w:rFonts w:ascii="Times New Roman" w:hAnsi="Times New Roman" w:cs="Times New Roman"/>
          <w:sz w:val="24"/>
          <w:szCs w:val="24"/>
        </w:rPr>
        <w:t>.</w:t>
      </w:r>
    </w:p>
    <w:p w:rsidR="00AE461F" w:rsidRPr="00AD0BC7" w:rsidRDefault="009924B4" w:rsidP="00CF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redakcyjny zastrzega sobie prawo do niepublikowania artykułów niezgodnych z tematyką konferencji lub będących plagiatem. </w:t>
      </w:r>
    </w:p>
    <w:p w:rsidR="00F9762A" w:rsidRPr="00F9762A" w:rsidRDefault="00F9762A" w:rsidP="00F97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2A">
        <w:rPr>
          <w:rFonts w:ascii="Times New Roman" w:hAnsi="Times New Roman" w:cs="Times New Roman" w:hint="eastAsia"/>
          <w:b/>
          <w:sz w:val="24"/>
          <w:szCs w:val="24"/>
        </w:rPr>
        <w:t>Wymogi redakcyjne dotycz</w:t>
      </w:r>
      <w:r w:rsidRPr="00F9762A">
        <w:rPr>
          <w:rFonts w:ascii="Times New Roman" w:hAnsi="Times New Roman" w:cs="Times New Roman"/>
          <w:b/>
          <w:sz w:val="24"/>
          <w:szCs w:val="24"/>
        </w:rPr>
        <w:t>ące artykułów naukowych przesłanych do publikacji w tomie pokonferencyjnym</w:t>
      </w:r>
    </w:p>
    <w:p w:rsidR="00CF5085" w:rsidRPr="00FE2352" w:rsidRDefault="00F9762A" w:rsidP="00CF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należy przygotować w następujący sposób</w:t>
      </w:r>
      <w:r w:rsidR="00CF5085" w:rsidRPr="00FE2352">
        <w:rPr>
          <w:rFonts w:ascii="Times New Roman" w:hAnsi="Times New Roman" w:cs="Times New Roman"/>
          <w:sz w:val="24"/>
          <w:szCs w:val="24"/>
        </w:rPr>
        <w:t>:</w:t>
      </w:r>
      <w:r w:rsidR="00CF5085" w:rsidRPr="00FE2352">
        <w:rPr>
          <w:rFonts w:ascii="Times New Roman" w:hAnsi="Times New Roman" w:cs="Times New Roman"/>
          <w:sz w:val="24"/>
          <w:szCs w:val="24"/>
        </w:rPr>
        <w:br/>
        <w:t>1. imię i nazwisko (w lewym górnym rogu, czcionka 12</w:t>
      </w:r>
      <w:r w:rsidR="00912B2E">
        <w:rPr>
          <w:rFonts w:ascii="Times New Roman" w:hAnsi="Times New Roman" w:cs="Times New Roman"/>
          <w:sz w:val="24"/>
          <w:szCs w:val="24"/>
        </w:rPr>
        <w:t>,</w:t>
      </w:r>
      <w:r w:rsidR="00912B2E" w:rsidRPr="00912B2E">
        <w:rPr>
          <w:rFonts w:ascii="Times New Roman" w:hAnsi="Times New Roman" w:cs="Times New Roman"/>
          <w:sz w:val="24"/>
          <w:szCs w:val="24"/>
        </w:rPr>
        <w:t xml:space="preserve"> </w:t>
      </w:r>
      <w:r w:rsidR="00912B2E" w:rsidRPr="00FE2352">
        <w:rPr>
          <w:rFonts w:ascii="Times New Roman" w:hAnsi="Times New Roman" w:cs="Times New Roman"/>
          <w:sz w:val="24"/>
          <w:szCs w:val="24"/>
        </w:rPr>
        <w:t>pogrubiona</w:t>
      </w:r>
      <w:r w:rsidR="00CF5085" w:rsidRPr="00FE2352">
        <w:rPr>
          <w:rFonts w:ascii="Times New Roman" w:hAnsi="Times New Roman" w:cs="Times New Roman"/>
          <w:sz w:val="24"/>
          <w:szCs w:val="24"/>
        </w:rPr>
        <w:t>)</w:t>
      </w:r>
      <w:r w:rsidR="00A67F6F">
        <w:rPr>
          <w:rFonts w:ascii="Times New Roman" w:hAnsi="Times New Roman" w:cs="Times New Roman"/>
          <w:sz w:val="24"/>
          <w:szCs w:val="24"/>
        </w:rPr>
        <w:t>, np. </w:t>
      </w:r>
      <w:proofErr w:type="spellStart"/>
      <w:r w:rsidR="00A67F6F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="00A67F6F">
        <w:rPr>
          <w:rFonts w:ascii="Times New Roman" w:hAnsi="Times New Roman" w:cs="Times New Roman"/>
          <w:sz w:val="24"/>
          <w:szCs w:val="24"/>
        </w:rPr>
        <w:t xml:space="preserve"> БОЙЧУК  </w:t>
      </w:r>
      <w:r w:rsidR="00A67F6F">
        <w:rPr>
          <w:rFonts w:ascii="Times New Roman" w:hAnsi="Times New Roman" w:cs="Times New Roman"/>
          <w:sz w:val="24"/>
          <w:szCs w:val="24"/>
        </w:rPr>
        <w:br/>
        <w:t>2. afiliacja</w:t>
      </w:r>
      <w:r w:rsidR="00CF5085" w:rsidRPr="00FE2352">
        <w:rPr>
          <w:rFonts w:ascii="Times New Roman" w:hAnsi="Times New Roman" w:cs="Times New Roman"/>
          <w:sz w:val="24"/>
          <w:szCs w:val="24"/>
        </w:rPr>
        <w:t xml:space="preserve"> auto</w:t>
      </w:r>
      <w:r w:rsidR="00912B2E">
        <w:rPr>
          <w:rFonts w:ascii="Times New Roman" w:hAnsi="Times New Roman" w:cs="Times New Roman"/>
          <w:sz w:val="24"/>
          <w:szCs w:val="24"/>
        </w:rPr>
        <w:t>ra (pod nazwiskiem, czcionka 10</w:t>
      </w:r>
      <w:r w:rsidR="00CF5085" w:rsidRPr="00FE2352">
        <w:rPr>
          <w:rFonts w:ascii="Times New Roman" w:hAnsi="Times New Roman" w:cs="Times New Roman"/>
          <w:sz w:val="24"/>
          <w:szCs w:val="24"/>
        </w:rPr>
        <w:t>)</w:t>
      </w:r>
      <w:r w:rsidR="00CF5085" w:rsidRPr="00FE2352">
        <w:rPr>
          <w:rFonts w:ascii="Times New Roman" w:hAnsi="Times New Roman" w:cs="Times New Roman"/>
          <w:sz w:val="24"/>
          <w:szCs w:val="24"/>
        </w:rPr>
        <w:br/>
        <w:t>3. tytuł (na środ</w:t>
      </w:r>
      <w:r w:rsidR="00960CB8">
        <w:rPr>
          <w:rFonts w:ascii="Times New Roman" w:hAnsi="Times New Roman" w:cs="Times New Roman"/>
          <w:sz w:val="24"/>
          <w:szCs w:val="24"/>
        </w:rPr>
        <w:t xml:space="preserve">ku, </w:t>
      </w:r>
      <w:r w:rsidR="00912B2E">
        <w:rPr>
          <w:rFonts w:ascii="Times New Roman" w:hAnsi="Times New Roman" w:cs="Times New Roman"/>
          <w:sz w:val="24"/>
          <w:szCs w:val="24"/>
        </w:rPr>
        <w:t>czcionka</w:t>
      </w:r>
      <w:r w:rsidR="00960CB8">
        <w:rPr>
          <w:rFonts w:ascii="Times New Roman" w:hAnsi="Times New Roman" w:cs="Times New Roman"/>
          <w:sz w:val="24"/>
          <w:szCs w:val="24"/>
        </w:rPr>
        <w:t xml:space="preserve"> 14</w:t>
      </w:r>
      <w:r w:rsidR="00912B2E">
        <w:rPr>
          <w:rFonts w:ascii="Times New Roman" w:hAnsi="Times New Roman" w:cs="Times New Roman"/>
          <w:sz w:val="24"/>
          <w:szCs w:val="24"/>
        </w:rPr>
        <w:t>,</w:t>
      </w:r>
      <w:r w:rsidR="00912B2E" w:rsidRPr="00912B2E">
        <w:rPr>
          <w:rFonts w:ascii="Times New Roman" w:hAnsi="Times New Roman" w:cs="Times New Roman"/>
          <w:sz w:val="24"/>
          <w:szCs w:val="24"/>
        </w:rPr>
        <w:t xml:space="preserve"> </w:t>
      </w:r>
      <w:r w:rsidR="00912B2E">
        <w:rPr>
          <w:rFonts w:ascii="Times New Roman" w:hAnsi="Times New Roman" w:cs="Times New Roman"/>
          <w:sz w:val="24"/>
          <w:szCs w:val="24"/>
        </w:rPr>
        <w:t>pogrubiona</w:t>
      </w:r>
      <w:r w:rsidR="00960CB8">
        <w:rPr>
          <w:rFonts w:ascii="Times New Roman" w:hAnsi="Times New Roman" w:cs="Times New Roman"/>
          <w:sz w:val="24"/>
          <w:szCs w:val="24"/>
        </w:rPr>
        <w:t>)</w:t>
      </w:r>
      <w:r w:rsidR="00960CB8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960CB8">
        <w:rPr>
          <w:rFonts w:ascii="Times New Roman" w:hAnsi="Times New Roman" w:cs="Times New Roman" w:hint="eastAsia"/>
          <w:sz w:val="24"/>
          <w:szCs w:val="24"/>
        </w:rPr>
        <w:t>t</w:t>
      </w:r>
      <w:r w:rsidR="00CF5085" w:rsidRPr="00FE2352">
        <w:rPr>
          <w:rFonts w:ascii="Times New Roman" w:hAnsi="Times New Roman" w:cs="Times New Roman"/>
          <w:sz w:val="24"/>
          <w:szCs w:val="24"/>
        </w:rPr>
        <w:t>ekst artykułu: czcionka</w:t>
      </w:r>
      <w:r w:rsidR="00C8328F">
        <w:rPr>
          <w:rFonts w:ascii="Times New Roman" w:hAnsi="Times New Roman" w:cs="Times New Roman"/>
          <w:sz w:val="24"/>
          <w:szCs w:val="24"/>
        </w:rPr>
        <w:t xml:space="preserve"> </w:t>
      </w:r>
      <w:r w:rsidR="00C8328F" w:rsidRPr="00FE2352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="00C8328F">
        <w:rPr>
          <w:rFonts w:ascii="Times New Roman" w:hAnsi="Times New Roman" w:cs="Times New Roman"/>
          <w:sz w:val="24"/>
          <w:szCs w:val="24"/>
        </w:rPr>
        <w:t>12; odstęp 1,5;</w:t>
      </w:r>
      <w:r w:rsidR="00CF5085" w:rsidRPr="00FE2352">
        <w:rPr>
          <w:rFonts w:ascii="Times New Roman" w:hAnsi="Times New Roman" w:cs="Times New Roman"/>
          <w:sz w:val="24"/>
          <w:szCs w:val="24"/>
        </w:rPr>
        <w:t xml:space="preserve"> marginesy </w:t>
      </w:r>
      <w:r w:rsidR="00960CB8">
        <w:rPr>
          <w:rFonts w:ascii="Times New Roman" w:hAnsi="Times New Roman" w:cs="Times New Roman"/>
          <w:sz w:val="24"/>
          <w:szCs w:val="24"/>
        </w:rPr>
        <w:t>2,5</w:t>
      </w:r>
      <w:r w:rsidR="00C8328F">
        <w:rPr>
          <w:rFonts w:ascii="Times New Roman" w:hAnsi="Times New Roman" w:cs="Times New Roman"/>
          <w:sz w:val="24"/>
          <w:szCs w:val="24"/>
        </w:rPr>
        <w:t>;</w:t>
      </w:r>
      <w:r w:rsidR="00C8328F" w:rsidRPr="00C8328F">
        <w:rPr>
          <w:rFonts w:ascii="Times New Roman" w:hAnsi="Times New Roman" w:cs="Times New Roman"/>
          <w:sz w:val="24"/>
          <w:szCs w:val="24"/>
        </w:rPr>
        <w:t xml:space="preserve"> </w:t>
      </w:r>
      <w:r w:rsidR="00C8328F" w:rsidRPr="00FE2352">
        <w:rPr>
          <w:rFonts w:ascii="Times New Roman" w:hAnsi="Times New Roman" w:cs="Times New Roman"/>
          <w:sz w:val="24"/>
          <w:szCs w:val="24"/>
        </w:rPr>
        <w:t>wcięcie akapitu: 1, 25 cm</w:t>
      </w:r>
      <w:r w:rsidR="00960CB8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960CB8">
        <w:rPr>
          <w:rFonts w:ascii="Times New Roman" w:hAnsi="Times New Roman" w:cs="Times New Roman" w:hint="eastAsia"/>
          <w:sz w:val="24"/>
          <w:szCs w:val="24"/>
        </w:rPr>
        <w:t>p</w:t>
      </w:r>
      <w:r w:rsidR="00CF5085" w:rsidRPr="00FE2352">
        <w:rPr>
          <w:rFonts w:ascii="Times New Roman" w:hAnsi="Times New Roman" w:cs="Times New Roman"/>
          <w:sz w:val="24"/>
          <w:szCs w:val="24"/>
        </w:rPr>
        <w:t>rzypisy </w:t>
      </w:r>
      <w:r w:rsidR="00CF5085" w:rsidRPr="006D25CD">
        <w:rPr>
          <w:rFonts w:ascii="Times New Roman" w:hAnsi="Times New Roman" w:cs="Times New Roman"/>
          <w:bCs/>
          <w:sz w:val="24"/>
          <w:szCs w:val="24"/>
        </w:rPr>
        <w:t>na dole strony</w:t>
      </w:r>
      <w:r w:rsidR="00CF5085" w:rsidRPr="00FE2352">
        <w:rPr>
          <w:rFonts w:ascii="Times New Roman" w:hAnsi="Times New Roman" w:cs="Times New Roman"/>
          <w:sz w:val="24"/>
          <w:szCs w:val="24"/>
        </w:rPr>
        <w:t> wykonane (automatycznie) według następującego wzoru:</w:t>
      </w:r>
    </w:p>
    <w:p w:rsidR="00CF5085" w:rsidRPr="006D25CD" w:rsidRDefault="00CF5085" w:rsidP="006D2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>książka:</w:t>
      </w:r>
    </w:p>
    <w:p w:rsidR="00CF5085" w:rsidRPr="006D25CD" w:rsidRDefault="00CF5085" w:rsidP="006D25CD">
      <w:pPr>
        <w:ind w:left="360"/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 xml:space="preserve">Inicjał imienia. </w:t>
      </w:r>
      <w:r w:rsidRPr="006D25CD">
        <w:rPr>
          <w:rFonts w:ascii="Times New Roman" w:hAnsi="Times New Roman" w:cs="Times New Roman"/>
          <w:spacing w:val="20"/>
          <w:sz w:val="24"/>
          <w:szCs w:val="24"/>
        </w:rPr>
        <w:t>Nazwisko</w:t>
      </w:r>
      <w:r w:rsidR="00FD3E59" w:rsidRPr="006D25CD">
        <w:rPr>
          <w:rFonts w:ascii="Times New Roman" w:hAnsi="Times New Roman" w:cs="Times New Roman"/>
          <w:sz w:val="24"/>
          <w:szCs w:val="24"/>
        </w:rPr>
        <w:t xml:space="preserve"> </w:t>
      </w:r>
      <w:r w:rsidR="00FD3E59" w:rsidRPr="006D25CD">
        <w:rPr>
          <w:rFonts w:ascii="Times New Roman" w:hAnsi="Times New Roman" w:cs="Times New Roman"/>
          <w:spacing w:val="20"/>
          <w:sz w:val="24"/>
          <w:szCs w:val="24"/>
        </w:rPr>
        <w:t>a u t o r a</w:t>
      </w:r>
      <w:r w:rsidR="006D25CD" w:rsidRPr="006D25CD">
        <w:rPr>
          <w:rFonts w:ascii="Times New Roman" w:hAnsi="Times New Roman" w:cs="Times New Roman"/>
          <w:spacing w:val="20"/>
          <w:sz w:val="24"/>
          <w:szCs w:val="24"/>
        </w:rPr>
        <w:t xml:space="preserve"> (odstępy między znakami rozstrzelone 1 pt)</w:t>
      </w:r>
      <w:r w:rsidRPr="006D25CD">
        <w:rPr>
          <w:rFonts w:ascii="Times New Roman" w:hAnsi="Times New Roman" w:cs="Times New Roman"/>
          <w:sz w:val="24"/>
          <w:szCs w:val="24"/>
        </w:rPr>
        <w:t>,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Tytuł</w:t>
      </w:r>
      <w:r w:rsidRPr="006D25CD">
        <w:rPr>
          <w:rFonts w:ascii="Times New Roman" w:hAnsi="Times New Roman" w:cs="Times New Roman"/>
          <w:sz w:val="24"/>
          <w:szCs w:val="24"/>
        </w:rPr>
        <w:t>, Miejsce wydania rok wydania, s. strona.</w:t>
      </w:r>
      <w:r w:rsidRPr="006D25CD">
        <w:rPr>
          <w:rFonts w:ascii="Times New Roman" w:hAnsi="Times New Roman" w:cs="Times New Roman"/>
          <w:sz w:val="24"/>
          <w:szCs w:val="24"/>
        </w:rPr>
        <w:br/>
        <w:t>G. H. H e g e l,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Wykłady z filozofii dziejów</w:t>
      </w:r>
      <w:r w:rsidRPr="006D25CD">
        <w:rPr>
          <w:rFonts w:ascii="Times New Roman" w:hAnsi="Times New Roman" w:cs="Times New Roman"/>
          <w:sz w:val="24"/>
          <w:szCs w:val="24"/>
        </w:rPr>
        <w:t>, Warszawa 1958, s. 28.</w:t>
      </w:r>
    </w:p>
    <w:p w:rsidR="00CF5085" w:rsidRPr="00017DF3" w:rsidRDefault="002F3DE2" w:rsidP="002F3DE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2F3DE2">
        <w:rPr>
          <w:rFonts w:ascii="Times New Roman" w:hAnsi="Times New Roman" w:cs="Times New Roman"/>
          <w:sz w:val="24"/>
          <w:szCs w:val="24"/>
        </w:rPr>
        <w:t xml:space="preserve">- </w:t>
      </w:r>
      <w:r w:rsidR="00CF5085" w:rsidRPr="00017DF3">
        <w:rPr>
          <w:rFonts w:ascii="Times New Roman" w:hAnsi="Times New Roman" w:cs="Times New Roman"/>
          <w:sz w:val="24"/>
          <w:szCs w:val="24"/>
        </w:rPr>
        <w:t>jeżeli autor publikacji się powtarza stosujemy I d e m</w:t>
      </w:r>
      <w:r w:rsidR="00CF5085" w:rsidRPr="00017DF3">
        <w:rPr>
          <w:rFonts w:ascii="Times New Roman" w:hAnsi="Times New Roman" w:cs="Times New Roman"/>
          <w:sz w:val="24"/>
          <w:szCs w:val="24"/>
        </w:rPr>
        <w:br/>
        <w:t>G. H. H e g e l,</w:t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 Wykłady z filozofii dziejów</w:t>
      </w:r>
      <w:r w:rsidR="00CF5085" w:rsidRPr="00017DF3">
        <w:rPr>
          <w:rFonts w:ascii="Times New Roman" w:hAnsi="Times New Roman" w:cs="Times New Roman"/>
          <w:sz w:val="24"/>
          <w:szCs w:val="24"/>
        </w:rPr>
        <w:t>, Warszawa 1958, s. 28.</w:t>
      </w:r>
      <w:r w:rsidR="00CF5085" w:rsidRPr="00017DF3">
        <w:rPr>
          <w:rFonts w:ascii="Times New Roman" w:hAnsi="Times New Roman" w:cs="Times New Roman"/>
          <w:sz w:val="24"/>
          <w:szCs w:val="24"/>
        </w:rPr>
        <w:br/>
        <w:t>I d e m, </w:t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Fenomenologia ducha</w:t>
      </w:r>
      <w:r w:rsidR="00CF5085" w:rsidRPr="00017DF3">
        <w:rPr>
          <w:rFonts w:ascii="Times New Roman" w:hAnsi="Times New Roman" w:cs="Times New Roman"/>
          <w:sz w:val="24"/>
          <w:szCs w:val="24"/>
        </w:rPr>
        <w:t>, Warszawa 2002, s. 13.</w:t>
      </w:r>
    </w:p>
    <w:p w:rsidR="00CF5085" w:rsidRPr="00017DF3" w:rsidRDefault="002F3DE2" w:rsidP="002F3DE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2F3D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5085" w:rsidRPr="00017DF3">
        <w:rPr>
          <w:rFonts w:ascii="Times New Roman" w:hAnsi="Times New Roman" w:cs="Times New Roman"/>
          <w:sz w:val="24"/>
          <w:szCs w:val="24"/>
        </w:rPr>
        <w:t>jeżeli publikacja występuje więcej niż raz w bezpośrednim sąsiedztwie stosujemy </w:t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Ibidem</w:t>
      </w:r>
      <w:r w:rsidR="00CF5085" w:rsidRPr="00017DF3">
        <w:rPr>
          <w:rFonts w:ascii="Times New Roman" w:hAnsi="Times New Roman" w:cs="Times New Roman"/>
          <w:sz w:val="24"/>
          <w:szCs w:val="24"/>
        </w:rPr>
        <w:br/>
        <w:t>G. H. H e g e l, </w:t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Wykłady z filozofii dziejów</w:t>
      </w:r>
      <w:r w:rsidR="00CF5085" w:rsidRPr="00017DF3">
        <w:rPr>
          <w:rFonts w:ascii="Times New Roman" w:hAnsi="Times New Roman" w:cs="Times New Roman"/>
          <w:sz w:val="24"/>
          <w:szCs w:val="24"/>
        </w:rPr>
        <w:t>, Warszawa 1958, s. 28; I d e m, </w:t>
      </w:r>
      <w:r w:rsidR="00CF5085" w:rsidRPr="00017DF3">
        <w:rPr>
          <w:rFonts w:ascii="Times New Roman" w:hAnsi="Times New Roman" w:cs="Times New Roman"/>
          <w:sz w:val="24"/>
          <w:szCs w:val="24"/>
        </w:rPr>
        <w:br/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Fenomenologia ducha</w:t>
      </w:r>
      <w:r w:rsidR="00CF5085" w:rsidRPr="00017DF3">
        <w:rPr>
          <w:rFonts w:ascii="Times New Roman" w:hAnsi="Times New Roman" w:cs="Times New Roman"/>
          <w:sz w:val="24"/>
          <w:szCs w:val="24"/>
        </w:rPr>
        <w:t>, Warszawa 2002, s. 13.</w:t>
      </w:r>
      <w:r w:rsidR="00CF5085" w:rsidRPr="00017DF3">
        <w:rPr>
          <w:rFonts w:ascii="Times New Roman" w:hAnsi="Times New Roman" w:cs="Times New Roman"/>
          <w:sz w:val="24"/>
          <w:szCs w:val="24"/>
        </w:rPr>
        <w:br/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Ibidem</w:t>
      </w:r>
      <w:r w:rsidR="00CF5085" w:rsidRPr="00017DF3">
        <w:rPr>
          <w:rFonts w:ascii="Times New Roman" w:hAnsi="Times New Roman" w:cs="Times New Roman"/>
          <w:sz w:val="24"/>
          <w:szCs w:val="24"/>
        </w:rPr>
        <w:t>, s. 29.</w:t>
      </w:r>
    </w:p>
    <w:p w:rsidR="00CF5085" w:rsidRPr="00017DF3" w:rsidRDefault="002F3DE2" w:rsidP="002F3DE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085" w:rsidRPr="00017DF3">
        <w:rPr>
          <w:rFonts w:ascii="Times New Roman" w:hAnsi="Times New Roman" w:cs="Times New Roman"/>
          <w:sz w:val="24"/>
          <w:szCs w:val="24"/>
        </w:rPr>
        <w:t>jeżeli publikacja występuje w artykule więcej niż raz jednak nie w bezpośrednim sąsiedztwie i jest to jedyna praca tego autora cytowana w tym artykule stosujemy </w:t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op. cit.</w:t>
      </w:r>
      <w:r w:rsidR="00CF5085" w:rsidRPr="00017DF3">
        <w:rPr>
          <w:rFonts w:ascii="Times New Roman" w:hAnsi="Times New Roman" w:cs="Times New Roman"/>
          <w:sz w:val="24"/>
          <w:szCs w:val="24"/>
        </w:rPr>
        <w:br/>
        <w:t>G. H. H e g e l, </w:t>
      </w:r>
      <w:r w:rsidR="00CF5085" w:rsidRPr="00017DF3">
        <w:rPr>
          <w:rFonts w:ascii="Times New Roman" w:hAnsi="Times New Roman" w:cs="Times New Roman"/>
          <w:i/>
          <w:iCs/>
          <w:sz w:val="24"/>
          <w:szCs w:val="24"/>
        </w:rPr>
        <w:t>op. cit.</w:t>
      </w:r>
      <w:r w:rsidR="00CF5085" w:rsidRPr="00017DF3">
        <w:rPr>
          <w:rFonts w:ascii="Times New Roman" w:hAnsi="Times New Roman" w:cs="Times New Roman"/>
          <w:sz w:val="24"/>
          <w:szCs w:val="24"/>
        </w:rPr>
        <w:t>, s. 28.</w:t>
      </w:r>
    </w:p>
    <w:p w:rsidR="00CF5085" w:rsidRPr="006D25CD" w:rsidRDefault="00CF5085" w:rsidP="006D2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 xml:space="preserve">artykuł w publikacji zbiorowej: Inicjał imienia. </w:t>
      </w:r>
      <w:r w:rsidRPr="006D25CD">
        <w:rPr>
          <w:rFonts w:ascii="Times New Roman" w:hAnsi="Times New Roman" w:cs="Times New Roman"/>
          <w:spacing w:val="20"/>
          <w:sz w:val="24"/>
          <w:szCs w:val="24"/>
        </w:rPr>
        <w:t>Nazwisko</w:t>
      </w:r>
      <w:r w:rsidR="00FD3E59" w:rsidRPr="006D25CD">
        <w:rPr>
          <w:rFonts w:ascii="Times New Roman" w:hAnsi="Times New Roman" w:cs="Times New Roman"/>
          <w:sz w:val="24"/>
          <w:szCs w:val="24"/>
        </w:rPr>
        <w:t xml:space="preserve"> a u t o r a</w:t>
      </w:r>
      <w:r w:rsidRPr="006D25CD">
        <w:rPr>
          <w:rFonts w:ascii="Times New Roman" w:hAnsi="Times New Roman" w:cs="Times New Roman"/>
          <w:sz w:val="24"/>
          <w:szCs w:val="24"/>
        </w:rPr>
        <w:t>,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Tytuł artykułu</w:t>
      </w:r>
      <w:r w:rsidRPr="006D25CD">
        <w:rPr>
          <w:rFonts w:ascii="Times New Roman" w:hAnsi="Times New Roman" w:cs="Times New Roman"/>
          <w:sz w:val="24"/>
          <w:szCs w:val="24"/>
        </w:rPr>
        <w:t> [w:] </w:t>
      </w:r>
      <w:r w:rsidR="00380576" w:rsidRPr="006D25CD">
        <w:rPr>
          <w:rFonts w:ascii="Times New Roman" w:hAnsi="Times New Roman" w:cs="Times New Roman"/>
          <w:sz w:val="24"/>
          <w:szCs w:val="24"/>
        </w:rPr>
        <w:t xml:space="preserve"> Inicjał imienia. Nazwisko redaktora</w:t>
      </w:r>
      <w:r w:rsidR="00380576" w:rsidRPr="00380576">
        <w:rPr>
          <w:rFonts w:ascii="Times New Roman" w:hAnsi="Times New Roman" w:cs="Times New Roman"/>
          <w:sz w:val="24"/>
          <w:szCs w:val="24"/>
        </w:rPr>
        <w:t xml:space="preserve"> </w:t>
      </w:r>
      <w:r w:rsidR="00380576">
        <w:rPr>
          <w:rFonts w:ascii="Times New Roman" w:hAnsi="Times New Roman" w:cs="Times New Roman"/>
          <w:sz w:val="24"/>
          <w:szCs w:val="24"/>
        </w:rPr>
        <w:t>(</w:t>
      </w:r>
      <w:r w:rsidR="00380576" w:rsidRPr="006D25CD">
        <w:rPr>
          <w:rFonts w:ascii="Times New Roman" w:hAnsi="Times New Roman" w:cs="Times New Roman"/>
          <w:sz w:val="24"/>
          <w:szCs w:val="24"/>
        </w:rPr>
        <w:t>red.</w:t>
      </w:r>
      <w:r w:rsidR="00380576">
        <w:rPr>
          <w:rFonts w:ascii="Times New Roman" w:hAnsi="Times New Roman" w:cs="Times New Roman"/>
          <w:sz w:val="24"/>
          <w:szCs w:val="24"/>
        </w:rPr>
        <w:t>),</w:t>
      </w:r>
      <w:r w:rsidR="00380576" w:rsidRPr="006D2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Tytuł publikacji</w:t>
      </w:r>
      <w:r w:rsidR="00380576">
        <w:rPr>
          <w:rFonts w:ascii="Times New Roman" w:hAnsi="Times New Roman" w:cs="Times New Roman"/>
          <w:sz w:val="24"/>
          <w:szCs w:val="24"/>
        </w:rPr>
        <w:t xml:space="preserve">, </w:t>
      </w:r>
      <w:r w:rsidRPr="006D25CD">
        <w:rPr>
          <w:rFonts w:ascii="Times New Roman" w:hAnsi="Times New Roman" w:cs="Times New Roman"/>
          <w:sz w:val="24"/>
          <w:szCs w:val="24"/>
        </w:rPr>
        <w:t>Miejsce wydania rok wydania, s. strona.</w:t>
      </w:r>
      <w:r w:rsidRPr="006D25CD">
        <w:rPr>
          <w:rFonts w:ascii="Times New Roman" w:hAnsi="Times New Roman" w:cs="Times New Roman"/>
          <w:sz w:val="24"/>
          <w:szCs w:val="24"/>
        </w:rPr>
        <w:br/>
        <w:t>M. B o b r o w n i c k a,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Literatury słowiańskie XIX wieku, a problem centrum kulturowego</w:t>
      </w:r>
      <w:r w:rsidRPr="006D25CD">
        <w:rPr>
          <w:rFonts w:ascii="Times New Roman" w:hAnsi="Times New Roman" w:cs="Times New Roman"/>
          <w:sz w:val="24"/>
          <w:szCs w:val="24"/>
        </w:rPr>
        <w:t> [w:] M. Bobrownicka</w:t>
      </w:r>
      <w:r w:rsidR="00380576">
        <w:rPr>
          <w:rFonts w:ascii="Times New Roman" w:hAnsi="Times New Roman" w:cs="Times New Roman"/>
          <w:sz w:val="24"/>
          <w:szCs w:val="24"/>
        </w:rPr>
        <w:t xml:space="preserve"> (red.)</w:t>
      </w:r>
      <w:r w:rsidRPr="006D25CD">
        <w:rPr>
          <w:rFonts w:ascii="Times New Roman" w:hAnsi="Times New Roman" w:cs="Times New Roman"/>
          <w:sz w:val="24"/>
          <w:szCs w:val="24"/>
        </w:rPr>
        <w:t>,</w:t>
      </w:r>
      <w:r w:rsidR="001E29B1" w:rsidRPr="006D25CD">
        <w:rPr>
          <w:rFonts w:ascii="Times New Roman" w:hAnsi="Times New Roman" w:cs="Times New Roman"/>
          <w:sz w:val="24"/>
          <w:szCs w:val="24"/>
        </w:rPr>
        <w:t xml:space="preserve"> 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Kategorie peryferii i centrum w kształtowaniu się kultur  </w:t>
      </w:r>
      <w:r w:rsidRPr="006D25CD">
        <w:rPr>
          <w:rFonts w:ascii="Times New Roman" w:hAnsi="Times New Roman" w:cs="Times New Roman"/>
          <w:sz w:val="24"/>
          <w:szCs w:val="24"/>
        </w:rPr>
        <w:t>narodowych, Warszawa 1986, s. 25.</w:t>
      </w:r>
    </w:p>
    <w:p w:rsidR="006D25CD" w:rsidRPr="006D25CD" w:rsidRDefault="00CF5085" w:rsidP="006D2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>artykuł w czasopiśmie: Inicjał imienia. N a z w i s</w:t>
      </w:r>
      <w:r w:rsidR="00FD3E59" w:rsidRPr="006D25CD">
        <w:rPr>
          <w:rFonts w:ascii="Times New Roman" w:hAnsi="Times New Roman" w:cs="Times New Roman"/>
          <w:sz w:val="24"/>
          <w:szCs w:val="24"/>
        </w:rPr>
        <w:t xml:space="preserve"> k o  a u t o r a</w:t>
      </w:r>
      <w:r w:rsidRPr="006D25CD">
        <w:rPr>
          <w:rFonts w:ascii="Times New Roman" w:hAnsi="Times New Roman" w:cs="Times New Roman"/>
          <w:sz w:val="24"/>
          <w:szCs w:val="24"/>
        </w:rPr>
        <w:t>,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Tytuł artykułu</w:t>
      </w:r>
      <w:r w:rsidRPr="006D25CD">
        <w:rPr>
          <w:rFonts w:ascii="Times New Roman" w:hAnsi="Times New Roman" w:cs="Times New Roman"/>
          <w:sz w:val="24"/>
          <w:szCs w:val="24"/>
        </w:rPr>
        <w:t>, „Nazwa czasopisma”</w:t>
      </w:r>
      <w:r w:rsidR="007F7C97" w:rsidRPr="006D25CD">
        <w:rPr>
          <w:rFonts w:ascii="Times New Roman" w:hAnsi="Times New Roman" w:cs="Times New Roman"/>
          <w:sz w:val="24"/>
          <w:szCs w:val="24"/>
        </w:rPr>
        <w:t>,</w:t>
      </w:r>
      <w:r w:rsidRPr="006D25CD">
        <w:rPr>
          <w:rFonts w:ascii="Times New Roman" w:hAnsi="Times New Roman" w:cs="Times New Roman"/>
          <w:sz w:val="24"/>
          <w:szCs w:val="24"/>
        </w:rPr>
        <w:t xml:space="preserve"> tom/numer czasopisma cyfrą arabską, r</w:t>
      </w:r>
      <w:r w:rsidR="007F7C97" w:rsidRPr="006D25CD">
        <w:rPr>
          <w:rFonts w:ascii="Times New Roman" w:hAnsi="Times New Roman" w:cs="Times New Roman"/>
          <w:sz w:val="24"/>
          <w:szCs w:val="24"/>
        </w:rPr>
        <w:t>ok, s. strona/y.</w:t>
      </w:r>
      <w:r w:rsidRPr="006D25CD">
        <w:rPr>
          <w:rFonts w:ascii="Times New Roman" w:hAnsi="Times New Roman" w:cs="Times New Roman"/>
          <w:sz w:val="24"/>
          <w:szCs w:val="24"/>
        </w:rPr>
        <w:br/>
        <w:t>M. B o b r o w n i c k a,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 Słowiańskie spory o model narodowej kultury </w:t>
      </w:r>
      <w:r w:rsidRPr="006D25CD">
        <w:rPr>
          <w:rFonts w:ascii="Times New Roman" w:hAnsi="Times New Roman" w:cs="Times New Roman"/>
          <w:sz w:val="24"/>
          <w:szCs w:val="24"/>
        </w:rPr>
        <w:t>[w:] „Ruch Literacki", nr 3,1993, s. 25-30.</w:t>
      </w:r>
    </w:p>
    <w:p w:rsidR="00CF5085" w:rsidRPr="006D25CD" w:rsidRDefault="00CF5085" w:rsidP="006D2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>cytaty z internetu: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Słownik</w:t>
      </w:r>
      <w:r w:rsidRPr="006D25CD">
        <w:rPr>
          <w:rFonts w:ascii="Times New Roman" w:hAnsi="Times New Roman" w:cs="Times New Roman"/>
          <w:sz w:val="24"/>
          <w:szCs w:val="24"/>
        </w:rPr>
        <w:t>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polskiego</w:t>
      </w:r>
      <w:r w:rsidRPr="006D25CD">
        <w:rPr>
          <w:rFonts w:ascii="Times New Roman" w:hAnsi="Times New Roman" w:cs="Times New Roman"/>
          <w:sz w:val="24"/>
          <w:szCs w:val="24"/>
        </w:rPr>
        <w:t>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slangu</w:t>
      </w:r>
      <w:r w:rsidRPr="006D25CD">
        <w:rPr>
          <w:rFonts w:ascii="Times New Roman" w:hAnsi="Times New Roman" w:cs="Times New Roman"/>
          <w:sz w:val="24"/>
          <w:szCs w:val="24"/>
        </w:rPr>
        <w:t>, </w:t>
      </w:r>
      <w:r w:rsidRPr="00160AA5">
        <w:rPr>
          <w:rFonts w:ascii="Times New Roman" w:hAnsi="Times New Roman" w:cs="Times New Roman"/>
          <w:sz w:val="24"/>
          <w:szCs w:val="24"/>
        </w:rPr>
        <w:t>http://www.ug.edu.pl/slang/</w:t>
      </w:r>
      <w:r w:rsidRPr="006D25CD">
        <w:rPr>
          <w:rFonts w:ascii="Times New Roman" w:hAnsi="Times New Roman" w:cs="Times New Roman"/>
          <w:sz w:val="24"/>
          <w:szCs w:val="24"/>
        </w:rPr>
        <w:t>, [06.03.2013]</w:t>
      </w:r>
    </w:p>
    <w:p w:rsidR="00CF5085" w:rsidRPr="006D25CD" w:rsidRDefault="007F7C97" w:rsidP="006D2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>j</w:t>
      </w:r>
      <w:r w:rsidR="00CF5085" w:rsidRPr="006D25CD">
        <w:rPr>
          <w:rFonts w:ascii="Times New Roman" w:hAnsi="Times New Roman" w:cs="Times New Roman"/>
          <w:sz w:val="24"/>
          <w:szCs w:val="24"/>
        </w:rPr>
        <w:t>eżeli cytujemy tłumaczenie przed podaniem nazwiska tłumacza używamy skrótu tłum.</w:t>
      </w:r>
    </w:p>
    <w:p w:rsidR="00CF5085" w:rsidRPr="006D25CD" w:rsidRDefault="00CF5085" w:rsidP="006D2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>tytuły utworów literackich w tytule i tekście artykułu piszemy </w:t>
      </w:r>
      <w:r w:rsidRPr="006D25CD">
        <w:rPr>
          <w:rFonts w:ascii="Times New Roman" w:hAnsi="Times New Roman" w:cs="Times New Roman"/>
          <w:i/>
          <w:iCs/>
          <w:sz w:val="24"/>
          <w:szCs w:val="24"/>
        </w:rPr>
        <w:t>kursywą</w:t>
      </w:r>
    </w:p>
    <w:p w:rsidR="00CF5085" w:rsidRPr="00FE2352" w:rsidRDefault="00CF5085" w:rsidP="00CF5085">
      <w:pPr>
        <w:rPr>
          <w:rFonts w:ascii="Times New Roman" w:hAnsi="Times New Roman" w:cs="Times New Roman"/>
          <w:sz w:val="24"/>
          <w:szCs w:val="24"/>
        </w:rPr>
      </w:pPr>
      <w:r w:rsidRPr="00FE2352">
        <w:rPr>
          <w:rFonts w:ascii="Times New Roman" w:hAnsi="Times New Roman" w:cs="Times New Roman"/>
          <w:sz w:val="24"/>
          <w:szCs w:val="24"/>
        </w:rPr>
        <w:t>6. Cytaty w cudzysłowach, opatrzone przypisam</w:t>
      </w:r>
      <w:r w:rsidR="007F7C97">
        <w:rPr>
          <w:rFonts w:ascii="Times New Roman" w:hAnsi="Times New Roman" w:cs="Times New Roman"/>
          <w:sz w:val="24"/>
          <w:szCs w:val="24"/>
        </w:rPr>
        <w:t>i (czcionką Times New Roman 10)</w:t>
      </w:r>
      <w:r w:rsidRPr="00FE2352">
        <w:rPr>
          <w:rFonts w:ascii="Times New Roman" w:hAnsi="Times New Roman" w:cs="Times New Roman"/>
          <w:sz w:val="24"/>
          <w:szCs w:val="24"/>
        </w:rPr>
        <w:t>:</w:t>
      </w:r>
    </w:p>
    <w:p w:rsidR="00DF5445" w:rsidRPr="00DF5445" w:rsidRDefault="00DF5445" w:rsidP="00DF54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ftnref1"/>
      <w:bookmarkEnd w:id="1"/>
      <w:r w:rsidRPr="00DF5445">
        <w:rPr>
          <w:rFonts w:ascii="Times New Roman" w:hAnsi="Times New Roman" w:cs="Times New Roman"/>
          <w:sz w:val="24"/>
          <w:szCs w:val="24"/>
          <w:lang w:val="ru-RU"/>
        </w:rPr>
        <w:t xml:space="preserve">Умеет так сладко рыдать </w:t>
      </w:r>
    </w:p>
    <w:p w:rsidR="00DF5445" w:rsidRPr="00DF5445" w:rsidRDefault="00DF5445" w:rsidP="00DF54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F5445">
        <w:rPr>
          <w:rFonts w:ascii="Times New Roman" w:hAnsi="Times New Roman" w:cs="Times New Roman"/>
          <w:sz w:val="24"/>
          <w:szCs w:val="24"/>
          <w:lang w:val="ru-RU"/>
        </w:rPr>
        <w:t xml:space="preserve">В молитве тоскующей скрипки, </w:t>
      </w:r>
    </w:p>
    <w:p w:rsidR="00DF5445" w:rsidRPr="00DF5445" w:rsidRDefault="00DF5445" w:rsidP="00DF54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F5445">
        <w:rPr>
          <w:rFonts w:ascii="Times New Roman" w:hAnsi="Times New Roman" w:cs="Times New Roman"/>
          <w:sz w:val="24"/>
          <w:szCs w:val="24"/>
          <w:lang w:val="ru-RU"/>
        </w:rPr>
        <w:t xml:space="preserve">И страшно ее угадать </w:t>
      </w:r>
    </w:p>
    <w:p w:rsidR="00CF5085" w:rsidRPr="00A67F6F" w:rsidRDefault="00DF5445" w:rsidP="00DF54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F5445">
        <w:rPr>
          <w:rFonts w:ascii="Times New Roman" w:hAnsi="Times New Roman" w:cs="Times New Roman"/>
          <w:sz w:val="24"/>
          <w:szCs w:val="24"/>
          <w:lang w:val="ru-RU"/>
        </w:rPr>
        <w:t>В еще незнакомой улыбке.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ru-RU"/>
        </w:rPr>
        <w:footnoteReference w:id="1"/>
      </w:r>
    </w:p>
    <w:p w:rsidR="00CF5085" w:rsidRPr="00162033" w:rsidRDefault="00CF5085" w:rsidP="00CF5085">
      <w:pPr>
        <w:rPr>
          <w:rFonts w:ascii="Times New Roman" w:hAnsi="Times New Roman" w:cs="Times New Roman"/>
          <w:sz w:val="24"/>
          <w:szCs w:val="24"/>
        </w:rPr>
      </w:pPr>
      <w:r w:rsidRPr="00FE2352">
        <w:rPr>
          <w:rFonts w:ascii="Times New Roman" w:hAnsi="Times New Roman" w:cs="Times New Roman"/>
          <w:sz w:val="24"/>
          <w:szCs w:val="24"/>
        </w:rPr>
        <w:t>albo</w:t>
      </w:r>
    </w:p>
    <w:p w:rsidR="00CF5085" w:rsidRPr="00FE2352" w:rsidRDefault="00CF5085" w:rsidP="00CF5085">
      <w:pPr>
        <w:rPr>
          <w:rFonts w:ascii="Times New Roman" w:hAnsi="Times New Roman" w:cs="Times New Roman"/>
          <w:sz w:val="24"/>
          <w:szCs w:val="24"/>
        </w:rPr>
      </w:pPr>
      <w:r w:rsidRPr="00FE2352">
        <w:rPr>
          <w:rFonts w:ascii="Times New Roman" w:hAnsi="Times New Roman" w:cs="Times New Roman"/>
          <w:sz w:val="24"/>
          <w:szCs w:val="24"/>
        </w:rPr>
        <w:t>„Nie tylko wojny i masowe represje, ale i rzeczywistość rozwodów zrodziła świat kobiet BEZ MĘŻCZYZNY – pisze. Świat, z którego ty pochodzisz i nie udało ci się wydostać, w który wciągnęłaś swoje dzieci i w którym tak trudno i tak obco czuje się twój syn.”</w:t>
      </w:r>
      <w:bookmarkStart w:id="2" w:name="_ftnref2"/>
      <w:bookmarkEnd w:id="2"/>
      <w:r w:rsidR="00DF5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FE2352">
        <w:rPr>
          <w:rFonts w:ascii="Times New Roman" w:hAnsi="Times New Roman" w:cs="Times New Roman"/>
          <w:sz w:val="24"/>
          <w:szCs w:val="24"/>
        </w:rPr>
        <w:t> </w:t>
      </w:r>
    </w:p>
    <w:p w:rsidR="00AD0BC7" w:rsidRPr="00C8328F" w:rsidRDefault="00CF5085" w:rsidP="00CF5085">
      <w:pPr>
        <w:rPr>
          <w:rFonts w:ascii="Times New Roman" w:hAnsi="Times New Roman" w:cs="Times New Roman"/>
          <w:sz w:val="24"/>
          <w:szCs w:val="24"/>
        </w:rPr>
      </w:pPr>
      <w:r w:rsidRPr="00FE2352">
        <w:rPr>
          <w:rFonts w:ascii="Times New Roman" w:hAnsi="Times New Roman" w:cs="Times New Roman"/>
          <w:sz w:val="24"/>
          <w:szCs w:val="24"/>
        </w:rPr>
        <w:t>7. A</w:t>
      </w:r>
      <w:r w:rsidR="00A67F6F">
        <w:rPr>
          <w:rFonts w:ascii="Times New Roman" w:hAnsi="Times New Roman" w:cs="Times New Roman"/>
          <w:sz w:val="24"/>
          <w:szCs w:val="24"/>
        </w:rPr>
        <w:t>lfabetyczna bibliografia</w:t>
      </w:r>
      <w:r w:rsidRPr="00FE2352">
        <w:rPr>
          <w:rFonts w:ascii="Times New Roman" w:hAnsi="Times New Roman" w:cs="Times New Roman"/>
          <w:sz w:val="24"/>
          <w:szCs w:val="24"/>
        </w:rPr>
        <w:t xml:space="preserve"> (czcionką 10) </w:t>
      </w:r>
      <w:r w:rsidR="00A67F6F">
        <w:rPr>
          <w:rFonts w:ascii="Times New Roman" w:hAnsi="Times New Roman" w:cs="Times New Roman"/>
          <w:sz w:val="24"/>
          <w:szCs w:val="24"/>
        </w:rPr>
        <w:t>– najpierw</w:t>
      </w:r>
      <w:r w:rsidRPr="00FE2352">
        <w:rPr>
          <w:rFonts w:ascii="Times New Roman" w:hAnsi="Times New Roman" w:cs="Times New Roman"/>
          <w:sz w:val="24"/>
          <w:szCs w:val="24"/>
        </w:rPr>
        <w:t xml:space="preserve"> prac</w:t>
      </w:r>
      <w:r w:rsidR="00A67F6F">
        <w:rPr>
          <w:rFonts w:ascii="Times New Roman" w:hAnsi="Times New Roman" w:cs="Times New Roman"/>
          <w:sz w:val="24"/>
          <w:szCs w:val="24"/>
        </w:rPr>
        <w:t>e napisane</w:t>
      </w:r>
      <w:r w:rsidRPr="00FE2352">
        <w:rPr>
          <w:rFonts w:ascii="Times New Roman" w:hAnsi="Times New Roman" w:cs="Times New Roman"/>
          <w:sz w:val="24"/>
          <w:szCs w:val="24"/>
        </w:rPr>
        <w:t xml:space="preserve"> w języku artykułu, potem w innym języku (jeżeli takie występują)</w:t>
      </w:r>
      <w:r w:rsidR="00DF5445">
        <w:rPr>
          <w:rFonts w:ascii="Times New Roman" w:hAnsi="Times New Roman" w:cs="Times New Roman"/>
          <w:sz w:val="24"/>
          <w:szCs w:val="24"/>
        </w:rPr>
        <w:t>.</w:t>
      </w:r>
    </w:p>
    <w:p w:rsidR="00CF5085" w:rsidRPr="00A67F6F" w:rsidRDefault="00CF5085" w:rsidP="00CF5085">
      <w:pPr>
        <w:rPr>
          <w:rFonts w:ascii="Times New Roman" w:hAnsi="Times New Roman" w:cs="Times New Roman"/>
          <w:sz w:val="24"/>
          <w:szCs w:val="24"/>
        </w:rPr>
      </w:pPr>
      <w:r w:rsidRPr="00A67F6F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DF5445" w:rsidRPr="00DF5445" w:rsidRDefault="00DF5445" w:rsidP="00DF54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Choduń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</w:t>
      </w:r>
      <w:r>
        <w:rPr>
          <w:rFonts w:ascii="Times New Roman" w:hAnsi="Times New Roman" w:cs="Times New Roman"/>
          <w:i/>
          <w:sz w:val="24"/>
          <w:szCs w:val="24"/>
        </w:rPr>
        <w:t>Słownictwo tekstów aktów prawnych w zasobie leksykalnym współczesnej polszczyzny</w:t>
      </w:r>
      <w:r>
        <w:rPr>
          <w:rFonts w:ascii="Times New Roman" w:hAnsi="Times New Roman" w:cs="Times New Roman"/>
          <w:sz w:val="24"/>
          <w:szCs w:val="24"/>
        </w:rPr>
        <w:t>, Warszawa 2007.</w:t>
      </w:r>
    </w:p>
    <w:p w:rsidR="00DF5445" w:rsidRDefault="00DF5445" w:rsidP="00DF5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Wojtak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</w:t>
      </w:r>
      <w:r>
        <w:rPr>
          <w:rFonts w:ascii="Times New Roman" w:hAnsi="Times New Roman" w:cs="Times New Roman"/>
          <w:i/>
          <w:sz w:val="24"/>
          <w:szCs w:val="24"/>
        </w:rPr>
        <w:t>Styl urzędowy</w:t>
      </w:r>
      <w:r>
        <w:rPr>
          <w:rFonts w:ascii="Times New Roman" w:hAnsi="Times New Roman" w:cs="Times New Roman"/>
          <w:sz w:val="24"/>
          <w:szCs w:val="24"/>
        </w:rPr>
        <w:t xml:space="preserve"> [w:] </w:t>
      </w:r>
      <w:r w:rsidR="004503B0">
        <w:rPr>
          <w:rFonts w:ascii="Times New Roman" w:hAnsi="Times New Roman" w:cs="Times New Roman"/>
          <w:sz w:val="24"/>
          <w:szCs w:val="24"/>
        </w:rPr>
        <w:t>J. Bartmiński</w:t>
      </w:r>
      <w:r w:rsidR="004503B0" w:rsidRPr="004503B0">
        <w:rPr>
          <w:rFonts w:ascii="Times New Roman" w:hAnsi="Times New Roman" w:cs="Times New Roman"/>
          <w:sz w:val="24"/>
          <w:szCs w:val="24"/>
        </w:rPr>
        <w:t xml:space="preserve"> </w:t>
      </w:r>
      <w:r w:rsidR="004503B0">
        <w:rPr>
          <w:rFonts w:ascii="Times New Roman" w:hAnsi="Times New Roman" w:cs="Times New Roman"/>
          <w:sz w:val="24"/>
          <w:szCs w:val="24"/>
        </w:rPr>
        <w:t>(red.),</w:t>
      </w:r>
      <w:r w:rsidR="004503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Współczesny język polski</w:t>
      </w:r>
      <w:r w:rsidR="004503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Lublin 2001, s. 155-171.</w:t>
      </w:r>
    </w:p>
    <w:p w:rsidR="00DF5445" w:rsidRDefault="00DF5445" w:rsidP="00DF5445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Wolter W., </w:t>
      </w:r>
      <w:r>
        <w:rPr>
          <w:rFonts w:ascii="Times New Roman" w:hAnsi="Times New Roman" w:cs="Times New Roman"/>
          <w:i/>
          <w:sz w:val="24"/>
          <w:szCs w:val="24"/>
        </w:rPr>
        <w:t>Z problematyki języka prawnego kodeksu karnego</w:t>
      </w:r>
      <w:r>
        <w:rPr>
          <w:rFonts w:ascii="Times New Roman" w:hAnsi="Times New Roman" w:cs="Times New Roman"/>
          <w:sz w:val="24"/>
          <w:szCs w:val="24"/>
        </w:rPr>
        <w:t xml:space="preserve"> [w:] „Krakowskie Studia Prawnicze”, nr 5, 1972, s. 3-31.</w:t>
      </w:r>
    </w:p>
    <w:p w:rsidR="00DF5445" w:rsidRPr="00DF5445" w:rsidRDefault="00DF5445" w:rsidP="00DF544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Даниленко В.П.,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Русская терминология. Опыт лингвистического описания</w:t>
      </w:r>
      <w:r>
        <w:rPr>
          <w:rFonts w:ascii="Times New Roman" w:hAnsi="Times New Roman" w:cs="Times New Roman"/>
          <w:sz w:val="24"/>
          <w:szCs w:val="24"/>
          <w:lang w:val="ru-RU"/>
        </w:rPr>
        <w:t>, Москва 1977.</w:t>
      </w:r>
    </w:p>
    <w:p w:rsidR="00DF5445" w:rsidRDefault="00DF5445" w:rsidP="00DF54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Хижняк С.П.,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Терминология права, терминологические словари и принципы их составления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ru-RU"/>
        </w:rPr>
        <w:t>:]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«Правоведение», № 3, 1994, </w:t>
      </w:r>
      <w:r w:rsidRPr="0049097D">
        <w:rPr>
          <w:rFonts w:ascii="Times New Roman" w:hAnsi="Times New Roman" w:cs="Times New Roman"/>
          <w:sz w:val="24"/>
          <w:szCs w:val="24"/>
        </w:rPr>
        <w:t>cc</w:t>
      </w:r>
      <w:r w:rsidRPr="0049097D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96-98.</w:t>
      </w:r>
    </w:p>
    <w:p w:rsidR="00C8328F" w:rsidRDefault="00ED70CE" w:rsidP="00CF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328F" w:rsidRPr="00FE2352">
        <w:rPr>
          <w:rFonts w:ascii="Times New Roman" w:hAnsi="Times New Roman" w:cs="Times New Roman"/>
          <w:sz w:val="24"/>
          <w:szCs w:val="24"/>
        </w:rPr>
        <w:t>. Streszczenie artykułu w j</w:t>
      </w:r>
      <w:r w:rsidR="00C8328F">
        <w:rPr>
          <w:rFonts w:ascii="Times New Roman" w:hAnsi="Times New Roman" w:cs="Times New Roman"/>
          <w:sz w:val="24"/>
          <w:szCs w:val="24"/>
        </w:rPr>
        <w:t>ęzyku angielskim (10-15 wersów) oraz słowa kluczowe (do 10 słów)</w:t>
      </w:r>
    </w:p>
    <w:p w:rsidR="00CF5085" w:rsidRPr="00FE2352" w:rsidRDefault="00CF5085" w:rsidP="00CF5085">
      <w:pPr>
        <w:rPr>
          <w:rFonts w:ascii="Times New Roman" w:hAnsi="Times New Roman" w:cs="Times New Roman"/>
          <w:sz w:val="24"/>
          <w:szCs w:val="24"/>
        </w:rPr>
      </w:pPr>
      <w:r w:rsidRPr="00FE2352">
        <w:rPr>
          <w:rFonts w:ascii="Times New Roman" w:hAnsi="Times New Roman" w:cs="Times New Roman"/>
          <w:b/>
          <w:bCs/>
          <w:sz w:val="24"/>
          <w:szCs w:val="24"/>
        </w:rPr>
        <w:t>TYTUŁ ARTYKUŁU PO ANGIELSKU</w:t>
      </w:r>
    </w:p>
    <w:p w:rsidR="00ED70CE" w:rsidRPr="00A67F6F" w:rsidRDefault="00CF5085">
      <w:pPr>
        <w:rPr>
          <w:rFonts w:ascii="Times New Roman" w:hAnsi="Times New Roman" w:cs="Times New Roman"/>
          <w:sz w:val="24"/>
          <w:szCs w:val="24"/>
        </w:rPr>
      </w:pPr>
      <w:r w:rsidRPr="00FE2352">
        <w:rPr>
          <w:rFonts w:ascii="Times New Roman" w:hAnsi="Times New Roman" w:cs="Times New Roman"/>
          <w:sz w:val="24"/>
          <w:szCs w:val="24"/>
        </w:rPr>
        <w:t>Streszczenie po angielsku</w:t>
      </w:r>
      <w:r w:rsidRPr="00FE2352">
        <w:rPr>
          <w:rFonts w:ascii="Times New Roman" w:hAnsi="Times New Roman" w:cs="Times New Roman"/>
          <w:sz w:val="24"/>
          <w:szCs w:val="24"/>
        </w:rPr>
        <w:br/>
      </w:r>
      <w:r w:rsidRPr="00FE2352">
        <w:rPr>
          <w:rFonts w:ascii="Times New Roman" w:hAnsi="Times New Roman" w:cs="Times New Roman"/>
          <w:i/>
          <w:iCs/>
          <w:sz w:val="24"/>
          <w:szCs w:val="24"/>
        </w:rPr>
        <w:t>Słowa kluczowe (</w:t>
      </w:r>
      <w:proofErr w:type="spellStart"/>
      <w:r w:rsidRPr="00FE2352">
        <w:rPr>
          <w:rFonts w:ascii="Times New Roman" w:hAnsi="Times New Roman" w:cs="Times New Roman"/>
          <w:i/>
          <w:iCs/>
          <w:sz w:val="24"/>
          <w:szCs w:val="24"/>
        </w:rPr>
        <w:t>Key</w:t>
      </w:r>
      <w:proofErr w:type="spellEnd"/>
      <w:r w:rsidRPr="00FE23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352">
        <w:rPr>
          <w:rFonts w:ascii="Times New Roman" w:hAnsi="Times New Roman" w:cs="Times New Roman"/>
          <w:i/>
          <w:iCs/>
          <w:sz w:val="24"/>
          <w:szCs w:val="24"/>
        </w:rPr>
        <w:t>words</w:t>
      </w:r>
      <w:proofErr w:type="spellEnd"/>
      <w:r w:rsidRPr="00FE2352">
        <w:rPr>
          <w:rFonts w:ascii="Times New Roman" w:hAnsi="Times New Roman" w:cs="Times New Roman"/>
          <w:i/>
          <w:iCs/>
          <w:sz w:val="24"/>
          <w:szCs w:val="24"/>
        </w:rPr>
        <w:t>:</w:t>
      </w:r>
      <w:bookmarkStart w:id="3" w:name="_ftn1"/>
      <w:bookmarkEnd w:id="3"/>
      <w:r w:rsidR="00DF544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F5445" w:rsidRPr="00DF5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085" w:rsidRPr="00FE2352" w:rsidRDefault="00ED70CE">
      <w:pPr>
        <w:rPr>
          <w:rFonts w:ascii="Times New Roman" w:hAnsi="Times New Roman" w:cs="Times New Roman"/>
          <w:sz w:val="24"/>
          <w:szCs w:val="24"/>
        </w:rPr>
      </w:pPr>
      <w:r w:rsidRPr="00A67F6F">
        <w:rPr>
          <w:rFonts w:ascii="Times New Roman" w:hAnsi="Times New Roman" w:cs="Times New Roman"/>
          <w:sz w:val="24"/>
          <w:szCs w:val="24"/>
        </w:rPr>
        <w:t>9</w:t>
      </w:r>
      <w:r w:rsidR="00A67F6F">
        <w:rPr>
          <w:rFonts w:ascii="Times New Roman" w:hAnsi="Times New Roman" w:cs="Times New Roman"/>
          <w:sz w:val="24"/>
          <w:szCs w:val="24"/>
        </w:rPr>
        <w:t>. Notatka</w:t>
      </w:r>
      <w:r w:rsidR="00DF5445" w:rsidRPr="00FE2352">
        <w:rPr>
          <w:rFonts w:ascii="Times New Roman" w:hAnsi="Times New Roman" w:cs="Times New Roman"/>
          <w:sz w:val="24"/>
          <w:szCs w:val="24"/>
        </w:rPr>
        <w:t xml:space="preserve"> o autorze: nazwisko, imię, tytuł naukowy, miejsce pracy, adres e-mail</w:t>
      </w:r>
    </w:p>
    <w:sectPr w:rsidR="00CF5085" w:rsidRPr="00FE2352" w:rsidSect="002C2A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94" w:rsidRDefault="000E2194" w:rsidP="00AE461F">
      <w:pPr>
        <w:spacing w:after="0" w:line="240" w:lineRule="auto"/>
      </w:pPr>
      <w:r>
        <w:separator/>
      </w:r>
    </w:p>
  </w:endnote>
  <w:endnote w:type="continuationSeparator" w:id="0">
    <w:p w:rsidR="000E2194" w:rsidRDefault="000E2194" w:rsidP="00A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94" w:rsidRDefault="000E2194" w:rsidP="00AE461F">
      <w:pPr>
        <w:spacing w:after="0" w:line="240" w:lineRule="auto"/>
      </w:pPr>
      <w:r>
        <w:separator/>
      </w:r>
    </w:p>
  </w:footnote>
  <w:footnote w:type="continuationSeparator" w:id="0">
    <w:p w:rsidR="000E2194" w:rsidRDefault="000E2194" w:rsidP="00AE461F">
      <w:pPr>
        <w:spacing w:after="0" w:line="240" w:lineRule="auto"/>
      </w:pPr>
      <w:r>
        <w:continuationSeparator/>
      </w:r>
    </w:p>
  </w:footnote>
  <w:footnote w:id="1">
    <w:p w:rsidR="00DF5445" w:rsidRPr="00DF5445" w:rsidRDefault="00DF5445">
      <w:pPr>
        <w:pStyle w:val="Tekstprzypisudolnego"/>
        <w:rPr>
          <w:rFonts w:ascii="Times New Roman" w:hAnsi="Times New Roman" w:cs="Times New Roman"/>
          <w:lang w:val="ru-RU"/>
        </w:rPr>
      </w:pPr>
      <w:r w:rsidRPr="00DF5445">
        <w:rPr>
          <w:rStyle w:val="Odwoanieprzypisudolnego"/>
          <w:rFonts w:ascii="Times New Roman" w:hAnsi="Times New Roman" w:cs="Times New Roman"/>
        </w:rPr>
        <w:footnoteRef/>
      </w:r>
      <w:r w:rsidRPr="00DF544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А.А. </w:t>
      </w:r>
      <w:r>
        <w:rPr>
          <w:rFonts w:ascii="Times New Roman" w:hAnsi="Times New Roman" w:cs="Times New Roman"/>
          <w:spacing w:val="20"/>
          <w:lang w:val="ru-RU"/>
        </w:rPr>
        <w:t>Ахматова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i/>
          <w:lang w:val="ru-RU"/>
        </w:rPr>
        <w:t>Любовь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eastAsia="Malgun Gothic" w:hAnsi="Times New Roman" w:cs="Times New Roman"/>
          <w:lang w:val="ru-RU"/>
        </w:rPr>
        <w:t xml:space="preserve">[в:] </w:t>
      </w:r>
      <w:r>
        <w:rPr>
          <w:rFonts w:ascii="Times New Roman" w:eastAsia="Malgun Gothic" w:hAnsi="Times New Roman" w:cs="Times New Roman"/>
          <w:i/>
          <w:lang w:val="ru-RU"/>
        </w:rPr>
        <w:t>Стихов моих белая стая</w:t>
      </w:r>
      <w:r>
        <w:rPr>
          <w:rFonts w:ascii="Times New Roman" w:eastAsia="Malgun Gothic" w:hAnsi="Times New Roman" w:cs="Times New Roman"/>
          <w:lang w:val="ru-RU"/>
        </w:rPr>
        <w:t>, Москва 2008, с. 9.</w:t>
      </w:r>
    </w:p>
  </w:footnote>
  <w:footnote w:id="2">
    <w:p w:rsidR="00DF5445" w:rsidRPr="00DF5445" w:rsidRDefault="00DF5445">
      <w:pPr>
        <w:pStyle w:val="Tekstprzypisudolnego"/>
      </w:pPr>
      <w:r w:rsidRPr="00DF5445">
        <w:rPr>
          <w:rStyle w:val="Odwoanieprzypisudolnego"/>
          <w:rFonts w:ascii="Times New Roman" w:hAnsi="Times New Roman" w:cs="Times New Roman"/>
        </w:rPr>
        <w:footnoteRef/>
      </w:r>
      <w:r w:rsidRPr="00DF5445">
        <w:rPr>
          <w:rFonts w:ascii="Times New Roman" w:hAnsi="Times New Roman" w:cs="Times New Roman"/>
          <w:lang w:val="ru-RU"/>
        </w:rPr>
        <w:t xml:space="preserve"> Є. К о н о н е н к о,</w:t>
      </w:r>
      <w:r w:rsidRPr="00DF5445">
        <w:rPr>
          <w:rFonts w:ascii="Times New Roman" w:hAnsi="Times New Roman" w:cs="Times New Roman"/>
        </w:rPr>
        <w:t> </w:t>
      </w:r>
      <w:r w:rsidRPr="00DF5445">
        <w:rPr>
          <w:rFonts w:ascii="Times New Roman" w:hAnsi="Times New Roman" w:cs="Times New Roman"/>
          <w:i/>
          <w:iCs/>
          <w:lang w:val="ru-RU"/>
        </w:rPr>
        <w:t>Без</w:t>
      </w:r>
      <w:r w:rsidRPr="00DF5445">
        <w:rPr>
          <w:rFonts w:ascii="Times New Roman" w:hAnsi="Times New Roman" w:cs="Times New Roman"/>
        </w:rPr>
        <w:t> </w:t>
      </w:r>
      <w:r w:rsidRPr="00DF5445">
        <w:rPr>
          <w:rFonts w:ascii="Times New Roman" w:hAnsi="Times New Roman" w:cs="Times New Roman"/>
          <w:i/>
          <w:iCs/>
          <w:lang w:val="ru-RU"/>
        </w:rPr>
        <w:t>мужика</w:t>
      </w:r>
      <w:r w:rsidRPr="00DF5445">
        <w:rPr>
          <w:rFonts w:ascii="Times New Roman" w:hAnsi="Times New Roman" w:cs="Times New Roman"/>
          <w:lang w:val="ru-RU"/>
        </w:rPr>
        <w:t xml:space="preserve">, Львів 2005, </w:t>
      </w:r>
      <w:r w:rsidRPr="00DF5445">
        <w:rPr>
          <w:rFonts w:ascii="Times New Roman" w:hAnsi="Times New Roman" w:cs="Times New Roman"/>
        </w:rPr>
        <w:t>c</w:t>
      </w:r>
      <w:r w:rsidRPr="00DF5445">
        <w:rPr>
          <w:rFonts w:ascii="Times New Roman" w:hAnsi="Times New Roman" w:cs="Times New Roman"/>
          <w:lang w:val="ru-RU"/>
        </w:rPr>
        <w:t xml:space="preserve">. </w:t>
      </w:r>
      <w:r w:rsidRPr="00DF5445">
        <w:rPr>
          <w:rFonts w:ascii="Times New Roman" w:hAnsi="Times New Roman" w:cs="Times New Roman"/>
          <w:lang w:val="ru-RU"/>
        </w:rPr>
        <w:t xml:space="preserve">37, </w:t>
      </w:r>
      <w:r w:rsidRPr="00DF5445">
        <w:rPr>
          <w:rFonts w:ascii="Times New Roman" w:hAnsi="Times New Roman" w:cs="Times New Roman"/>
        </w:rPr>
        <w:t>t</w:t>
      </w:r>
      <w:r w:rsidRPr="00DF5445">
        <w:rPr>
          <w:rFonts w:ascii="Times New Roman" w:hAnsi="Times New Roman" w:cs="Times New Roman"/>
          <w:lang w:val="ru-RU"/>
        </w:rPr>
        <w:t>ł</w:t>
      </w:r>
      <w:proofErr w:type="spellStart"/>
      <w:r w:rsidRPr="00DF5445">
        <w:rPr>
          <w:rFonts w:ascii="Times New Roman" w:hAnsi="Times New Roman" w:cs="Times New Roman"/>
        </w:rPr>
        <w:t>um</w:t>
      </w:r>
      <w:proofErr w:type="spellEnd"/>
      <w:r w:rsidRPr="00DF5445">
        <w:rPr>
          <w:rFonts w:ascii="Times New Roman" w:hAnsi="Times New Roman" w:cs="Times New Roman"/>
          <w:lang w:val="ru-RU"/>
        </w:rPr>
        <w:t xml:space="preserve">. </w:t>
      </w:r>
      <w:r w:rsidRPr="00DF5445">
        <w:rPr>
          <w:rFonts w:ascii="Times New Roman" w:hAnsi="Times New Roman" w:cs="Times New Roman"/>
        </w:rPr>
        <w:t>P. 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1F" w:rsidRPr="00AE461F" w:rsidRDefault="00960CB8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AE461F" w:rsidRPr="00AE461F">
      <w:rPr>
        <w:rFonts w:ascii="Times New Roman" w:hAnsi="Times New Roman" w:cs="Times New Roman"/>
        <w:sz w:val="24"/>
        <w:szCs w:val="24"/>
      </w:rPr>
      <w:t xml:space="preserve">Wymogi redakcyjne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B6B"/>
    <w:multiLevelType w:val="hybridMultilevel"/>
    <w:tmpl w:val="94480506"/>
    <w:lvl w:ilvl="0" w:tplc="0EB0D490">
      <w:start w:val="1"/>
      <w:numFmt w:val="bullet"/>
      <w:lvlText w:val="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57D76"/>
    <w:multiLevelType w:val="hybridMultilevel"/>
    <w:tmpl w:val="C5D402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47F42"/>
    <w:multiLevelType w:val="hybridMultilevel"/>
    <w:tmpl w:val="9A1E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2D23"/>
    <w:multiLevelType w:val="hybridMultilevel"/>
    <w:tmpl w:val="B0CAC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85"/>
    <w:rsid w:val="0001191C"/>
    <w:rsid w:val="00017DF3"/>
    <w:rsid w:val="000E2194"/>
    <w:rsid w:val="0012759E"/>
    <w:rsid w:val="00160AA5"/>
    <w:rsid w:val="00162033"/>
    <w:rsid w:val="001877E6"/>
    <w:rsid w:val="001D5E35"/>
    <w:rsid w:val="001E29B1"/>
    <w:rsid w:val="002C2AC8"/>
    <w:rsid w:val="002F3DE2"/>
    <w:rsid w:val="00380576"/>
    <w:rsid w:val="003D0A38"/>
    <w:rsid w:val="003E5491"/>
    <w:rsid w:val="004503B0"/>
    <w:rsid w:val="0045508E"/>
    <w:rsid w:val="0049097D"/>
    <w:rsid w:val="004C5CD0"/>
    <w:rsid w:val="005D55D3"/>
    <w:rsid w:val="006920E7"/>
    <w:rsid w:val="006D25CD"/>
    <w:rsid w:val="007E6B40"/>
    <w:rsid w:val="007F7C97"/>
    <w:rsid w:val="00850E3A"/>
    <w:rsid w:val="008F3B8D"/>
    <w:rsid w:val="00912B2E"/>
    <w:rsid w:val="00960CB8"/>
    <w:rsid w:val="009924B4"/>
    <w:rsid w:val="00A67F6F"/>
    <w:rsid w:val="00AD0BC7"/>
    <w:rsid w:val="00AD747F"/>
    <w:rsid w:val="00AE461F"/>
    <w:rsid w:val="00C8328F"/>
    <w:rsid w:val="00CF5085"/>
    <w:rsid w:val="00D747FE"/>
    <w:rsid w:val="00DF5445"/>
    <w:rsid w:val="00E8752D"/>
    <w:rsid w:val="00E90C79"/>
    <w:rsid w:val="00EC7930"/>
    <w:rsid w:val="00ED70CE"/>
    <w:rsid w:val="00F9762A"/>
    <w:rsid w:val="00FD3E59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0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61F"/>
  </w:style>
  <w:style w:type="paragraph" w:styleId="Stopka">
    <w:name w:val="footer"/>
    <w:basedOn w:val="Normalny"/>
    <w:link w:val="StopkaZnak"/>
    <w:uiPriority w:val="99"/>
    <w:semiHidden/>
    <w:unhideWhenUsed/>
    <w:rsid w:val="00A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61F"/>
  </w:style>
  <w:style w:type="paragraph" w:styleId="Akapitzlist">
    <w:name w:val="List Paragraph"/>
    <w:basedOn w:val="Normalny"/>
    <w:uiPriority w:val="34"/>
    <w:qFormat/>
    <w:rsid w:val="00017D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0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C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4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4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4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0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61F"/>
  </w:style>
  <w:style w:type="paragraph" w:styleId="Stopka">
    <w:name w:val="footer"/>
    <w:basedOn w:val="Normalny"/>
    <w:link w:val="StopkaZnak"/>
    <w:uiPriority w:val="99"/>
    <w:semiHidden/>
    <w:unhideWhenUsed/>
    <w:rsid w:val="00A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61F"/>
  </w:style>
  <w:style w:type="paragraph" w:styleId="Akapitzlist">
    <w:name w:val="List Paragraph"/>
    <w:basedOn w:val="Normalny"/>
    <w:uiPriority w:val="34"/>
    <w:qFormat/>
    <w:rsid w:val="00017D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0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C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4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4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rosyjski2016konf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879B-EE28-4598-AE79-3D9FE084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Piotr Nagórka</cp:lastModifiedBy>
  <cp:revision>2</cp:revision>
  <dcterms:created xsi:type="dcterms:W3CDTF">2016-12-22T08:16:00Z</dcterms:created>
  <dcterms:modified xsi:type="dcterms:W3CDTF">2016-12-22T08:16:00Z</dcterms:modified>
</cp:coreProperties>
</file>